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4A4A2" w14:textId="77777777" w:rsidR="00012D5A" w:rsidRDefault="00012D5A" w:rsidP="00012D5A">
      <w:pPr>
        <w:rPr>
          <w:bCs/>
        </w:rPr>
      </w:pPr>
      <w:r>
        <w:rPr>
          <w:bCs/>
        </w:rPr>
        <w:t xml:space="preserve">Рассмотрено                                                                               УТВЕРЖДАЮ: </w:t>
      </w:r>
    </w:p>
    <w:p w14:paraId="377CC1E1" w14:textId="77777777" w:rsidR="00012D5A" w:rsidRDefault="00012D5A" w:rsidP="00012D5A">
      <w:pPr>
        <w:rPr>
          <w:bCs/>
        </w:rPr>
      </w:pPr>
      <w:r>
        <w:rPr>
          <w:bCs/>
        </w:rPr>
        <w:t xml:space="preserve">на заседании                                                                               Директор МОБУ      </w:t>
      </w:r>
    </w:p>
    <w:p w14:paraId="4826A536" w14:textId="77777777" w:rsidR="00012D5A" w:rsidRDefault="00012D5A" w:rsidP="00012D5A">
      <w:pPr>
        <w:rPr>
          <w:bCs/>
        </w:rPr>
      </w:pPr>
      <w:r>
        <w:rPr>
          <w:bCs/>
        </w:rPr>
        <w:t>педагогического совета школы                                                СОШ ЛГО с. Пантелеймоновка</w:t>
      </w:r>
    </w:p>
    <w:p w14:paraId="0D9CE59B" w14:textId="77777777" w:rsidR="00012D5A" w:rsidRDefault="00012D5A" w:rsidP="00012D5A">
      <w:pPr>
        <w:rPr>
          <w:bCs/>
        </w:rPr>
      </w:pPr>
      <w:r>
        <w:rPr>
          <w:bCs/>
        </w:rPr>
        <w:t>Протокол №__от __ ______ 2024 г.                                          __________ Лобова П.Р.</w:t>
      </w:r>
    </w:p>
    <w:p w14:paraId="57212EBE" w14:textId="77777777" w:rsidR="00012D5A" w:rsidRDefault="00012D5A" w:rsidP="00012D5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Приказ №__ от ________2024 г. </w:t>
      </w:r>
    </w:p>
    <w:p w14:paraId="2F0B1B25" w14:textId="77777777" w:rsidR="00012D5A" w:rsidRDefault="00012D5A" w:rsidP="00456BDB">
      <w:pPr>
        <w:jc w:val="center"/>
        <w:rPr>
          <w:bCs/>
        </w:rPr>
      </w:pPr>
    </w:p>
    <w:p w14:paraId="581D3866" w14:textId="77777777" w:rsidR="00012D5A" w:rsidRDefault="00012D5A" w:rsidP="00012D5A">
      <w:pPr>
        <w:rPr>
          <w:bCs/>
        </w:rPr>
      </w:pPr>
    </w:p>
    <w:p w14:paraId="740998B6" w14:textId="77777777" w:rsidR="00012D5A" w:rsidRDefault="00456BDB" w:rsidP="00456B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14:paraId="2F348165" w14:textId="77777777" w:rsidR="005876D9" w:rsidRPr="005876D9" w:rsidRDefault="00012D5A" w:rsidP="005876D9">
      <w:pPr>
        <w:shd w:val="clear" w:color="auto" w:fill="FFFFFF"/>
        <w:spacing w:after="150"/>
        <w:jc w:val="center"/>
        <w:rPr>
          <w:color w:val="404040"/>
          <w:sz w:val="28"/>
          <w:szCs w:val="28"/>
        </w:rPr>
      </w:pPr>
      <w:r>
        <w:rPr>
          <w:b/>
          <w:sz w:val="28"/>
          <w:szCs w:val="28"/>
        </w:rPr>
        <w:t xml:space="preserve">о школьном музее МОБУ СОШ ЛГО </w:t>
      </w:r>
      <w:r w:rsidR="005876D9">
        <w:rPr>
          <w:b/>
          <w:bCs/>
          <w:color w:val="000000"/>
          <w:sz w:val="28"/>
          <w:szCs w:val="28"/>
        </w:rPr>
        <w:t xml:space="preserve"> с. Пантелеймоновка</w:t>
      </w:r>
    </w:p>
    <w:p w14:paraId="0C54BC29" w14:textId="77777777" w:rsidR="00456BDB" w:rsidRDefault="00456BDB" w:rsidP="00456BDB">
      <w:pPr>
        <w:jc w:val="center"/>
        <w:rPr>
          <w:b/>
          <w:sz w:val="28"/>
          <w:szCs w:val="28"/>
        </w:rPr>
      </w:pPr>
    </w:p>
    <w:p w14:paraId="29C33AC7" w14:textId="77777777" w:rsidR="00456BDB" w:rsidRDefault="00456BDB" w:rsidP="00456B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14:paraId="41B29B84" w14:textId="77777777" w:rsidR="00456BDB" w:rsidRDefault="00456BDB" w:rsidP="00456B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Музей в школе является началом исследовательской работы, обеспечивающей  максимально эффективное использование регионального компонента в процессе образования и воспитания учащихся. Школьный музей содействует приобщению школьников к научно-исследовательской работе, воспитанию бережного отношения к историко-культурному и природному наследию малой Родины, формированию духовно-нравственных ценностей</w:t>
      </w:r>
    </w:p>
    <w:p w14:paraId="7C04EBC5" w14:textId="77777777" w:rsidR="00456BDB" w:rsidRDefault="00456BDB" w:rsidP="00456B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Экспонаты, хранящиеся в музее, являются общенациональным достоянием и подлежат государственному учёту в установленном порядке.</w:t>
      </w:r>
    </w:p>
    <w:p w14:paraId="63D5D615" w14:textId="77777777" w:rsidR="00456BDB" w:rsidRDefault="00456BDB" w:rsidP="00456B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>
        <w:rPr>
          <w:sz w:val="28"/>
          <w:szCs w:val="28"/>
        </w:rPr>
        <w:t>Школьный музей в своей деятельности руководствуется документами:</w:t>
      </w:r>
    </w:p>
    <w:p w14:paraId="1D82C4AA" w14:textId="77777777" w:rsidR="00456BDB" w:rsidRDefault="00456BDB" w:rsidP="00456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Закон Российской Федерации «Об образовании  в Российской Федерации» от 29 декабря 2012 года, № 273 – ФЗ;</w:t>
      </w:r>
    </w:p>
    <w:p w14:paraId="3CBF69DA" w14:textId="77777777" w:rsidR="00456BDB" w:rsidRDefault="00456BDB" w:rsidP="00456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письмо Министерства образования России №28-51-181/16 от 12 марта 2003г.  О деятельности музеев образовательных учреждений;</w:t>
      </w:r>
    </w:p>
    <w:p w14:paraId="164C9D99" w14:textId="77777777" w:rsidR="000D2CDB" w:rsidRPr="005677CD" w:rsidRDefault="00A23B0B" w:rsidP="000D2CDB">
      <w:pPr>
        <w:shd w:val="clear" w:color="auto" w:fill="FFFFFF"/>
        <w:spacing w:after="100" w:afterAutospacing="1"/>
        <w:outlineLvl w:val="0"/>
        <w:rPr>
          <w:bCs/>
          <w:kern w:val="36"/>
          <w:sz w:val="28"/>
          <w:szCs w:val="28"/>
        </w:rPr>
      </w:pPr>
      <w:r w:rsidRPr="005677CD">
        <w:rPr>
          <w:bCs/>
          <w:kern w:val="36"/>
          <w:sz w:val="28"/>
          <w:szCs w:val="28"/>
        </w:rPr>
        <w:t xml:space="preserve">   - п</w:t>
      </w:r>
      <w:r w:rsidR="000D2CDB" w:rsidRPr="005677CD">
        <w:rPr>
          <w:bCs/>
          <w:kern w:val="36"/>
          <w:sz w:val="28"/>
          <w:szCs w:val="28"/>
        </w:rPr>
        <w:t>исьмо Министерства просвещения России от 09.07.2020 N 06-735 "О направлении методических рекомендаций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средствами"</w:t>
      </w:r>
    </w:p>
    <w:p w14:paraId="1446C26A" w14:textId="77777777" w:rsidR="00456BDB" w:rsidRDefault="00456BDB" w:rsidP="00456B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 Организация деятельности музея</w:t>
      </w:r>
    </w:p>
    <w:p w14:paraId="799D0916" w14:textId="77777777" w:rsidR="00456BDB" w:rsidRDefault="00456BDB" w:rsidP="00456B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  Создание школьного музея явилось результатом целенаправленной творческой поисково-исследовательской и собирательной работы школьников и педагогов:</w:t>
      </w:r>
    </w:p>
    <w:p w14:paraId="1872941F" w14:textId="77777777" w:rsidR="00456BDB" w:rsidRDefault="00456BDB" w:rsidP="00456BD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собранные и зарегистрированные в инвентарной книге коллекции музейных предметов, дающих возможность создать музей;</w:t>
      </w:r>
    </w:p>
    <w:p w14:paraId="7EA917F0" w14:textId="77777777" w:rsidR="00456BDB" w:rsidRDefault="00456BDB" w:rsidP="00456BD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отдельное помещение, оборудованное для создания музейной экспозиции и работы ученического актива и педагогов;</w:t>
      </w:r>
    </w:p>
    <w:p w14:paraId="3808589C" w14:textId="77777777" w:rsidR="00456BDB" w:rsidRDefault="00456BDB" w:rsidP="00456BD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музея, владеющий методикой музееведческой работы и навыками педагога-организатора.</w:t>
      </w:r>
    </w:p>
    <w:p w14:paraId="333C2D6B" w14:textId="77777777" w:rsidR="00456BDB" w:rsidRDefault="00456BDB" w:rsidP="00456BD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актив  учащихся, способный осуществлять систематическую поисковую, фондовую, экспозиционную, культурно-просветительскую работу</w:t>
      </w:r>
    </w:p>
    <w:p w14:paraId="26A7260F" w14:textId="77777777" w:rsidR="00456BDB" w:rsidRDefault="00456BDB" w:rsidP="00456B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Профиль школьного музея определяется целесообразностью и характером имеющихся экспонатов. Вопрос об открытии школьного музея решается </w:t>
      </w:r>
      <w:r>
        <w:rPr>
          <w:sz w:val="28"/>
          <w:szCs w:val="28"/>
        </w:rPr>
        <w:lastRenderedPageBreak/>
        <w:t xml:space="preserve">педагогическим коллективом школы при согласовании с местными органами управления по образованию. </w:t>
      </w:r>
    </w:p>
    <w:p w14:paraId="756BCC29" w14:textId="77777777" w:rsidR="00456BDB" w:rsidRDefault="00456BDB" w:rsidP="00456B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3.</w:t>
      </w:r>
      <w:r>
        <w:rPr>
          <w:sz w:val="28"/>
          <w:szCs w:val="28"/>
        </w:rPr>
        <w:t xml:space="preserve"> Вопрос об открытии музея решается советом школы или педагогическим советом. </w:t>
      </w:r>
    </w:p>
    <w:p w14:paraId="4384425F" w14:textId="77777777" w:rsidR="00456BDB" w:rsidRDefault="00456BDB" w:rsidP="00456B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об открытии музея согласовывается с районными управлениями по образованию и культуре, и оформляется приказом директора образовательного учреждения.</w:t>
      </w:r>
    </w:p>
    <w:p w14:paraId="43F30B8E" w14:textId="77777777" w:rsidR="00456BDB" w:rsidRDefault="00456BDB" w:rsidP="00456B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Учет и регистрация школьного музея осуществляются в соответствии с инструкцией о паспортизации.</w:t>
      </w:r>
    </w:p>
    <w:p w14:paraId="5E0F26A4" w14:textId="77777777" w:rsidR="005F6701" w:rsidRDefault="005F6701" w:rsidP="00456BDB">
      <w:pPr>
        <w:jc w:val="both"/>
        <w:rPr>
          <w:sz w:val="28"/>
          <w:szCs w:val="28"/>
        </w:rPr>
      </w:pPr>
    </w:p>
    <w:p w14:paraId="064A5C8A" w14:textId="77777777" w:rsidR="00456BDB" w:rsidRDefault="00456BDB" w:rsidP="00456B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Функции музея </w:t>
      </w:r>
    </w:p>
    <w:p w14:paraId="6DCCD061" w14:textId="77777777" w:rsidR="00456BDB" w:rsidRDefault="00456BDB" w:rsidP="00456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функциями музея являются:</w:t>
      </w:r>
    </w:p>
    <w:p w14:paraId="6563068F" w14:textId="77777777" w:rsidR="00456BDB" w:rsidRDefault="00456BDB" w:rsidP="00456BDB">
      <w:pPr>
        <w:numPr>
          <w:ilvl w:val="0"/>
          <w:numId w:val="2"/>
        </w:numPr>
        <w:tabs>
          <w:tab w:val="num" w:pos="36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документирование истории и культуры родного края;</w:t>
      </w:r>
    </w:p>
    <w:p w14:paraId="22FF7664" w14:textId="77777777" w:rsidR="00456BDB" w:rsidRDefault="00456BDB" w:rsidP="00456BDB">
      <w:pPr>
        <w:numPr>
          <w:ilvl w:val="0"/>
          <w:numId w:val="2"/>
        </w:numPr>
        <w:tabs>
          <w:tab w:val="num" w:pos="36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музейными средствами деятельности по воспитанию, обучению, развитию, социализации обучающихся;</w:t>
      </w:r>
    </w:p>
    <w:p w14:paraId="3D6D9705" w14:textId="77777777" w:rsidR="00456BDB" w:rsidRDefault="00456BDB" w:rsidP="00456BDB">
      <w:pPr>
        <w:numPr>
          <w:ilvl w:val="0"/>
          <w:numId w:val="2"/>
        </w:numPr>
        <w:tabs>
          <w:tab w:val="num" w:pos="36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культурно-просветительской, методической, информационной и иной деятельности, разрешенной законом;</w:t>
      </w:r>
    </w:p>
    <w:p w14:paraId="3047799A" w14:textId="77777777" w:rsidR="00456BDB" w:rsidRDefault="00456BDB" w:rsidP="00456BDB">
      <w:pPr>
        <w:numPr>
          <w:ilvl w:val="0"/>
          <w:numId w:val="2"/>
        </w:numPr>
        <w:tabs>
          <w:tab w:val="num" w:pos="36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детского самоуправления.</w:t>
      </w:r>
    </w:p>
    <w:p w14:paraId="4110DA2B" w14:textId="77777777" w:rsidR="005F6701" w:rsidRDefault="005F6701" w:rsidP="005F6701">
      <w:pPr>
        <w:ind w:left="360"/>
        <w:jc w:val="both"/>
        <w:rPr>
          <w:sz w:val="28"/>
          <w:szCs w:val="28"/>
        </w:rPr>
      </w:pPr>
    </w:p>
    <w:p w14:paraId="3E8E7990" w14:textId="77777777" w:rsidR="00456BDB" w:rsidRDefault="00456BDB" w:rsidP="00456B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Руководство деятельностью школьного музея</w:t>
      </w:r>
    </w:p>
    <w:p w14:paraId="7ADA7043" w14:textId="77777777" w:rsidR="00456BDB" w:rsidRDefault="00456BDB" w:rsidP="00456B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Общее руководство деятельностью музея осуществляет руководитель образовательного учреждения.</w:t>
      </w:r>
    </w:p>
    <w:p w14:paraId="2911AA36" w14:textId="77777777" w:rsidR="00456BDB" w:rsidRDefault="00456BDB" w:rsidP="00456B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Непосредственное руководство практической деятельностью музея осуществляет руководитель музея, назначенный приказом по образовательному учреждению.</w:t>
      </w:r>
    </w:p>
    <w:p w14:paraId="25BB9470" w14:textId="77777777" w:rsidR="00456BDB" w:rsidRDefault="00456BDB" w:rsidP="00456B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Текущую работу музея осуществляет совет музея. Совет музея избирается из состава постоянных членов кружка на 1-м заседании на период учебного года. Заседания совета музея проводятся 1 раз в триместр. Могут проводиться в различных формах. Ежегодно члены Совета музея отчитываются о результатах своей деятельности на последнем в учебном году заседании.</w:t>
      </w:r>
    </w:p>
    <w:p w14:paraId="283A56B8" w14:textId="77777777" w:rsidR="00456BDB" w:rsidRDefault="00456BDB" w:rsidP="00456B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оказания помощи школьному музею может быть организован совет содействия или попечительский совет.</w:t>
      </w:r>
    </w:p>
    <w:p w14:paraId="611D9600" w14:textId="77777777" w:rsidR="005F6701" w:rsidRDefault="005F6701" w:rsidP="00456BDB">
      <w:pPr>
        <w:tabs>
          <w:tab w:val="left" w:pos="0"/>
        </w:tabs>
        <w:jc w:val="both"/>
        <w:rPr>
          <w:sz w:val="28"/>
          <w:szCs w:val="28"/>
        </w:rPr>
      </w:pPr>
    </w:p>
    <w:p w14:paraId="471070F1" w14:textId="77777777" w:rsidR="00456BDB" w:rsidRPr="005F6701" w:rsidRDefault="00456BDB" w:rsidP="00456B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 Деятельность музея</w:t>
      </w:r>
      <w:r w:rsidR="005F6701">
        <w:rPr>
          <w:b/>
          <w:sz w:val="28"/>
          <w:szCs w:val="28"/>
        </w:rPr>
        <w:t xml:space="preserve"> – </w:t>
      </w:r>
      <w:r w:rsidR="005F6701" w:rsidRPr="005F6701">
        <w:rPr>
          <w:sz w:val="28"/>
          <w:szCs w:val="28"/>
        </w:rPr>
        <w:t>проведение</w:t>
      </w:r>
      <w:r w:rsidR="005F6701" w:rsidRPr="005F6701">
        <w:rPr>
          <w:b/>
          <w:sz w:val="28"/>
          <w:szCs w:val="28"/>
        </w:rPr>
        <w:t xml:space="preserve"> </w:t>
      </w:r>
      <w:r w:rsidR="005F6701" w:rsidRPr="005F6701">
        <w:rPr>
          <w:sz w:val="28"/>
          <w:szCs w:val="28"/>
        </w:rPr>
        <w:t xml:space="preserve">экскурсий по музейным </w:t>
      </w:r>
      <w:r w:rsidR="005F6701">
        <w:rPr>
          <w:sz w:val="28"/>
          <w:szCs w:val="28"/>
        </w:rPr>
        <w:t xml:space="preserve">экспозициям, организация </w:t>
      </w:r>
      <w:r w:rsidR="005F6701" w:rsidRPr="005F6701">
        <w:rPr>
          <w:sz w:val="28"/>
          <w:szCs w:val="28"/>
        </w:rPr>
        <w:t>выстав</w:t>
      </w:r>
      <w:r w:rsidR="005F6701">
        <w:rPr>
          <w:sz w:val="28"/>
          <w:szCs w:val="28"/>
        </w:rPr>
        <w:t>ок, приуроченных к памятным датам, организация проектной и исследовательской деятельности учащихся.</w:t>
      </w:r>
    </w:p>
    <w:p w14:paraId="5CC99974" w14:textId="77777777" w:rsidR="00522F55" w:rsidRDefault="00522F55" w:rsidP="00456BDB">
      <w:pPr>
        <w:jc w:val="both"/>
        <w:rPr>
          <w:b/>
          <w:sz w:val="28"/>
          <w:szCs w:val="28"/>
        </w:rPr>
      </w:pPr>
    </w:p>
    <w:p w14:paraId="3D10D10E" w14:textId="77777777" w:rsidR="00456BDB" w:rsidRDefault="00456BDB" w:rsidP="00456B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 -</w:t>
      </w:r>
    </w:p>
    <w:p w14:paraId="4930DEBA" w14:textId="77777777" w:rsidR="00456BDB" w:rsidRDefault="00456BDB" w:rsidP="00456BDB">
      <w:pPr>
        <w:numPr>
          <w:ilvl w:val="0"/>
          <w:numId w:val="3"/>
        </w:numPr>
        <w:tabs>
          <w:tab w:val="num" w:pos="18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осуществляет непосредственный контроль за организацией деятельности школьного музея;</w:t>
      </w:r>
    </w:p>
    <w:p w14:paraId="72DD5AD6" w14:textId="77777777" w:rsidR="00456BDB" w:rsidRDefault="00456BDB" w:rsidP="00456BDB">
      <w:pPr>
        <w:numPr>
          <w:ilvl w:val="0"/>
          <w:numId w:val="3"/>
        </w:numPr>
        <w:tabs>
          <w:tab w:val="num" w:pos="18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назначает приказом по школе руководителя музея из числа педагогических работников;  </w:t>
      </w:r>
    </w:p>
    <w:p w14:paraId="30F2B8B5" w14:textId="77777777" w:rsidR="00456BDB" w:rsidRDefault="00456BDB" w:rsidP="00456BDB">
      <w:pPr>
        <w:numPr>
          <w:ilvl w:val="0"/>
          <w:numId w:val="3"/>
        </w:numPr>
        <w:tabs>
          <w:tab w:val="num" w:pos="18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несёт ответственность за обеспечение условий сохранности музейного фонда;</w:t>
      </w:r>
    </w:p>
    <w:p w14:paraId="6AA4C00F" w14:textId="77777777" w:rsidR="00456BDB" w:rsidRDefault="00456BDB" w:rsidP="00456BDB">
      <w:pPr>
        <w:numPr>
          <w:ilvl w:val="0"/>
          <w:numId w:val="3"/>
        </w:numPr>
        <w:tabs>
          <w:tab w:val="num" w:pos="18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  формированием  единой  системы  использования школьного музея во всей структуре школьной жизни.</w:t>
      </w:r>
    </w:p>
    <w:p w14:paraId="4D68E427" w14:textId="77777777" w:rsidR="00456BDB" w:rsidRDefault="00456BDB" w:rsidP="00456BDB">
      <w:pPr>
        <w:jc w:val="both"/>
        <w:rPr>
          <w:b/>
          <w:sz w:val="28"/>
          <w:szCs w:val="28"/>
        </w:rPr>
      </w:pPr>
    </w:p>
    <w:p w14:paraId="4C058ACD" w14:textId="77777777" w:rsidR="00456BDB" w:rsidRDefault="00456BDB" w:rsidP="00456B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директора по </w:t>
      </w:r>
      <w:proofErr w:type="gramStart"/>
      <w:r>
        <w:rPr>
          <w:b/>
          <w:sz w:val="28"/>
          <w:szCs w:val="28"/>
        </w:rPr>
        <w:t>воспитательной  работе</w:t>
      </w:r>
      <w:proofErr w:type="gramEnd"/>
      <w:r>
        <w:rPr>
          <w:b/>
          <w:sz w:val="28"/>
          <w:szCs w:val="28"/>
        </w:rPr>
        <w:t>(заместитель директора по дополнительному образованию)-</w:t>
      </w:r>
    </w:p>
    <w:p w14:paraId="0BAAC420" w14:textId="77777777" w:rsidR="00456BDB" w:rsidRDefault="00456BDB" w:rsidP="00456BDB">
      <w:pPr>
        <w:numPr>
          <w:ilvl w:val="0"/>
          <w:numId w:val="4"/>
        </w:numPr>
        <w:tabs>
          <w:tab w:val="num" w:pos="18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обеспечивает плановое изучение  педагогическим  коллективом    научного    и воспитательного потенциала школьного   музея   в   образовательном   и   воспитательном процессах;</w:t>
      </w:r>
    </w:p>
    <w:p w14:paraId="3132B773" w14:textId="77777777" w:rsidR="00456BDB" w:rsidRDefault="00456BDB" w:rsidP="00456BDB">
      <w:pPr>
        <w:numPr>
          <w:ilvl w:val="0"/>
          <w:numId w:val="4"/>
        </w:numPr>
        <w:tabs>
          <w:tab w:val="num" w:pos="18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изучение, обобщение и распространение лучшего опыта работы педагогов по совершенствованию процесса обучения и воспитания средствами музея;</w:t>
      </w:r>
    </w:p>
    <w:p w14:paraId="01B4769F" w14:textId="77777777" w:rsidR="00456BDB" w:rsidRDefault="00456BDB" w:rsidP="00456BDB">
      <w:pPr>
        <w:numPr>
          <w:ilvl w:val="0"/>
          <w:numId w:val="4"/>
        </w:numPr>
        <w:tabs>
          <w:tab w:val="num" w:pos="18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планирует работу краеведческих  кружков,   экскурсий, других форм деятельности школьного музея.</w:t>
      </w:r>
    </w:p>
    <w:p w14:paraId="03375BF3" w14:textId="77777777" w:rsidR="00456BDB" w:rsidRDefault="00456BDB" w:rsidP="00456BDB">
      <w:pPr>
        <w:jc w:val="both"/>
        <w:rPr>
          <w:b/>
          <w:sz w:val="28"/>
          <w:szCs w:val="28"/>
        </w:rPr>
      </w:pPr>
    </w:p>
    <w:p w14:paraId="7DCF36DE" w14:textId="77777777" w:rsidR="00456BDB" w:rsidRDefault="00456BDB" w:rsidP="00456B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школьного музея –</w:t>
      </w:r>
    </w:p>
    <w:p w14:paraId="1178DF54" w14:textId="77777777" w:rsidR="00456BDB" w:rsidRDefault="00456BDB" w:rsidP="00456BDB">
      <w:pPr>
        <w:numPr>
          <w:ilvl w:val="0"/>
          <w:numId w:val="5"/>
        </w:numPr>
        <w:tabs>
          <w:tab w:val="num" w:pos="360"/>
        </w:tabs>
        <w:ind w:left="36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комплектует и организует работу ученического актива школьного музея, с которым  осуществляет  плановую поисково-собирательную, учётно-хранительную, экскурсионную и выставочную работы;</w:t>
      </w:r>
    </w:p>
    <w:p w14:paraId="651C4F16" w14:textId="77777777" w:rsidR="00456BDB" w:rsidRDefault="00456BDB" w:rsidP="00456BDB">
      <w:pPr>
        <w:numPr>
          <w:ilvl w:val="0"/>
          <w:numId w:val="5"/>
        </w:numPr>
        <w:tabs>
          <w:tab w:val="num" w:pos="360"/>
        </w:tabs>
        <w:ind w:left="36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ведёт в инвентарной книге учёт подлинных материалов, поступающих в школьный музей, обеспечивает их систематизацию, правильное хранение и экспонирование;</w:t>
      </w:r>
    </w:p>
    <w:p w14:paraId="0A12FA54" w14:textId="77777777" w:rsidR="00456BDB" w:rsidRDefault="00456BDB" w:rsidP="00456BDB">
      <w:pPr>
        <w:numPr>
          <w:ilvl w:val="0"/>
          <w:numId w:val="5"/>
        </w:numPr>
        <w:tabs>
          <w:tab w:val="num" w:pos="360"/>
        </w:tabs>
        <w:ind w:left="36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ведёт плановую научно-исследовательскую работу в архивах, библиотеках по комплектованию документов музейного фонда;</w:t>
      </w:r>
    </w:p>
    <w:p w14:paraId="151A1B3F" w14:textId="77777777" w:rsidR="00456BDB" w:rsidRDefault="00456BDB" w:rsidP="00456BDB">
      <w:pPr>
        <w:numPr>
          <w:ilvl w:val="0"/>
          <w:numId w:val="5"/>
        </w:numPr>
        <w:tabs>
          <w:tab w:val="num" w:pos="360"/>
        </w:tabs>
        <w:ind w:left="36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обеспечивает связь школьного музея с музеями, Советом ветеранов Великой Отечественной войны, советом ветеранов педагогического труда;</w:t>
      </w:r>
    </w:p>
    <w:p w14:paraId="2593F23E" w14:textId="77777777" w:rsidR="00456BDB" w:rsidRPr="00522F55" w:rsidRDefault="00456BDB" w:rsidP="00456BDB">
      <w:pPr>
        <w:numPr>
          <w:ilvl w:val="0"/>
          <w:numId w:val="5"/>
        </w:numPr>
        <w:tabs>
          <w:tab w:val="num" w:pos="360"/>
        </w:tabs>
        <w:ind w:left="36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принимает участие в смотре работы школьных музеев.  </w:t>
      </w:r>
    </w:p>
    <w:p w14:paraId="37C0EA66" w14:textId="77777777" w:rsidR="00456BDB" w:rsidRDefault="00456BDB" w:rsidP="00456BDB">
      <w:pPr>
        <w:jc w:val="both"/>
        <w:rPr>
          <w:sz w:val="28"/>
          <w:szCs w:val="28"/>
        </w:rPr>
      </w:pPr>
    </w:p>
    <w:p w14:paraId="7EED1588" w14:textId="77777777" w:rsidR="00456BDB" w:rsidRDefault="00456BDB" w:rsidP="00456B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музея - </w:t>
      </w:r>
    </w:p>
    <w:p w14:paraId="685FF15F" w14:textId="77777777" w:rsidR="00456BDB" w:rsidRDefault="00456BDB" w:rsidP="00456BDB">
      <w:pPr>
        <w:numPr>
          <w:ilvl w:val="0"/>
          <w:numId w:val="6"/>
        </w:numPr>
        <w:tabs>
          <w:tab w:val="num" w:pos="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изучает литературно-исторические и другие источники соответствующей профилю музея, тематики;</w:t>
      </w:r>
    </w:p>
    <w:p w14:paraId="43BBCA2A" w14:textId="77777777" w:rsidR="00456BDB" w:rsidRDefault="00456BDB" w:rsidP="00456BDB">
      <w:pPr>
        <w:numPr>
          <w:ilvl w:val="0"/>
          <w:numId w:val="6"/>
        </w:numPr>
        <w:tabs>
          <w:tab w:val="num" w:pos="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 пополняет фонды   музея путем активного поиска в туристских походах, экскурсиях;</w:t>
      </w:r>
    </w:p>
    <w:p w14:paraId="16478261" w14:textId="77777777" w:rsidR="00456BDB" w:rsidRDefault="00456BDB" w:rsidP="00456BDB">
      <w:pPr>
        <w:numPr>
          <w:ilvl w:val="0"/>
          <w:numId w:val="6"/>
        </w:numPr>
        <w:tabs>
          <w:tab w:val="num" w:pos="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ведет строгий учет фондов в инвентарной книге, обеспечивает сохранность музейных предметов;</w:t>
      </w:r>
    </w:p>
    <w:p w14:paraId="506183E7" w14:textId="77777777" w:rsidR="00456BDB" w:rsidRDefault="00456BDB" w:rsidP="00456BDB">
      <w:pPr>
        <w:numPr>
          <w:ilvl w:val="0"/>
          <w:numId w:val="6"/>
        </w:numPr>
        <w:tabs>
          <w:tab w:val="num" w:pos="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создает и обновляет экспозиции, выставки;</w:t>
      </w:r>
    </w:p>
    <w:p w14:paraId="480E0564" w14:textId="77777777" w:rsidR="00456BDB" w:rsidRDefault="00456BDB" w:rsidP="00456BDB">
      <w:pPr>
        <w:numPr>
          <w:ilvl w:val="0"/>
          <w:numId w:val="6"/>
        </w:numPr>
        <w:tabs>
          <w:tab w:val="num" w:pos="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экскурсионно-лекторскую и массовую работу для учащихся.  </w:t>
      </w:r>
    </w:p>
    <w:p w14:paraId="5CF1AA50" w14:textId="77777777" w:rsidR="00456BDB" w:rsidRDefault="00456BDB" w:rsidP="00456BDB">
      <w:pPr>
        <w:numPr>
          <w:ilvl w:val="0"/>
          <w:numId w:val="6"/>
        </w:numPr>
        <w:tabs>
          <w:tab w:val="num" w:pos="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работает в контакте с   краевым детско-юношеским центром   туризма.  </w:t>
      </w:r>
    </w:p>
    <w:p w14:paraId="3E1FA8DD" w14:textId="77777777" w:rsidR="00456BDB" w:rsidRDefault="00456BDB" w:rsidP="00456BDB">
      <w:pPr>
        <w:numPr>
          <w:ilvl w:val="0"/>
          <w:numId w:val="6"/>
        </w:numPr>
        <w:tabs>
          <w:tab w:val="num" w:pos="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и поддерживает связь со школьными музеями соответствующего профиля.</w:t>
      </w:r>
    </w:p>
    <w:p w14:paraId="5F9DEC0B" w14:textId="77777777" w:rsidR="00456BDB" w:rsidRDefault="00456BDB" w:rsidP="00456BDB">
      <w:pPr>
        <w:numPr>
          <w:ilvl w:val="0"/>
          <w:numId w:val="3"/>
        </w:numPr>
        <w:tabs>
          <w:tab w:val="num" w:pos="18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школьного музея;</w:t>
      </w:r>
    </w:p>
    <w:p w14:paraId="48753FF5" w14:textId="77777777" w:rsidR="00456BDB" w:rsidRDefault="00456BDB" w:rsidP="00456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назначает приказом по школе руководителя музея из числа педагогических </w:t>
      </w:r>
    </w:p>
    <w:p w14:paraId="55236B4D" w14:textId="77777777" w:rsidR="005F6701" w:rsidRDefault="005F6701" w:rsidP="00456BDB">
      <w:pPr>
        <w:jc w:val="both"/>
        <w:rPr>
          <w:sz w:val="28"/>
          <w:szCs w:val="28"/>
        </w:rPr>
      </w:pPr>
    </w:p>
    <w:p w14:paraId="4AD845E2" w14:textId="77777777" w:rsidR="00456BDB" w:rsidRDefault="00456BDB" w:rsidP="00456B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Реорганизация (ликвидация) школьного музея</w:t>
      </w:r>
    </w:p>
    <w:p w14:paraId="65FDD1EE" w14:textId="77777777" w:rsidR="00456BDB" w:rsidRDefault="00456BDB" w:rsidP="00456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Вопрос о реорганизации (ликвидации) музея, а также о судьбе его коллекций решатся учредителем по согласованию с вышестоящим органом управления образованием.</w:t>
      </w:r>
    </w:p>
    <w:p w14:paraId="556B87B4" w14:textId="77777777" w:rsidR="00456BDB" w:rsidRDefault="00456BDB" w:rsidP="00456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передачи фондов школьных музеев в государственный или общественный музей создается специальная музейная комиссия.</w:t>
      </w:r>
    </w:p>
    <w:p w14:paraId="1941E1FB" w14:textId="77777777" w:rsidR="00456BDB" w:rsidRDefault="00456BDB" w:rsidP="00456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Паспорт школьного музея при закрытии передается в  районный краеведческий музей.</w:t>
      </w:r>
    </w:p>
    <w:p w14:paraId="0F8708A4" w14:textId="77777777" w:rsidR="00456BDB" w:rsidRDefault="00456BDB" w:rsidP="00456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Срок действия настоящего Положения не ограничен.</w:t>
      </w:r>
    </w:p>
    <w:p w14:paraId="4A6346BB" w14:textId="77777777" w:rsidR="00FF309B" w:rsidRDefault="00FF309B"/>
    <w:sectPr w:rsidR="00FF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C348D"/>
    <w:multiLevelType w:val="hybridMultilevel"/>
    <w:tmpl w:val="7562C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4BB5"/>
    <w:multiLevelType w:val="hybridMultilevel"/>
    <w:tmpl w:val="48EC1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3375F"/>
    <w:multiLevelType w:val="hybridMultilevel"/>
    <w:tmpl w:val="0D12C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B3E23"/>
    <w:multiLevelType w:val="hybridMultilevel"/>
    <w:tmpl w:val="EEB2A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F050B"/>
    <w:multiLevelType w:val="hybridMultilevel"/>
    <w:tmpl w:val="2C702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17AAC"/>
    <w:multiLevelType w:val="hybridMultilevel"/>
    <w:tmpl w:val="EEA4C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1912695">
    <w:abstractNumId w:val="5"/>
  </w:num>
  <w:num w:numId="2" w16cid:durableId="2064939945">
    <w:abstractNumId w:val="4"/>
  </w:num>
  <w:num w:numId="3" w16cid:durableId="935985362">
    <w:abstractNumId w:val="3"/>
  </w:num>
  <w:num w:numId="4" w16cid:durableId="812067338">
    <w:abstractNumId w:val="2"/>
  </w:num>
  <w:num w:numId="5" w16cid:durableId="2091266241">
    <w:abstractNumId w:val="0"/>
  </w:num>
  <w:num w:numId="6" w16cid:durableId="104880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BDB"/>
    <w:rsid w:val="00012D5A"/>
    <w:rsid w:val="000D2CDB"/>
    <w:rsid w:val="001A4C17"/>
    <w:rsid w:val="00456BDB"/>
    <w:rsid w:val="00522F55"/>
    <w:rsid w:val="005677CD"/>
    <w:rsid w:val="005876D9"/>
    <w:rsid w:val="005F6701"/>
    <w:rsid w:val="00A23B0B"/>
    <w:rsid w:val="00E30D92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16F3"/>
  <w15:docId w15:val="{BD921FFD-6AC1-4D81-BCB2-8FC937DF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D2C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30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FEDE5-C1F0-4976-AE72-957085B2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- письмо Министерства просвещения России от 09.07.2020 N 06-735 "О направлени</vt:lpstr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 Носова</cp:lastModifiedBy>
  <cp:revision>7</cp:revision>
  <dcterms:created xsi:type="dcterms:W3CDTF">2023-11-07T11:33:00Z</dcterms:created>
  <dcterms:modified xsi:type="dcterms:W3CDTF">2024-11-04T06:11:00Z</dcterms:modified>
</cp:coreProperties>
</file>